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46" w:rsidRPr="00D9159A" w:rsidRDefault="00D9159A" w:rsidP="00361446">
      <w:proofErr w:type="gramStart"/>
      <w:r w:rsidRPr="00D9159A">
        <w:t>a</w:t>
      </w:r>
      <w:proofErr w:type="gramEnd"/>
      <w:r w:rsidR="009C5803" w:rsidRPr="00D9159A">
        <w:t xml:space="preserve"> Source Cards</w:t>
      </w:r>
    </w:p>
    <w:p w:rsidR="00361446" w:rsidRPr="00D9159A" w:rsidRDefault="00361446" w:rsidP="00361446">
      <w:pPr>
        <w:pStyle w:val="ListParagraph"/>
        <w:numPr>
          <w:ilvl w:val="0"/>
          <w:numId w:val="4"/>
        </w:numPr>
      </w:pPr>
      <w:r w:rsidRPr="00D9159A">
        <w:t>Hippotherapy-An Intervention to Habilitate Balance Deficits in Children With Movement Disorders: A Clinical Trial</w:t>
      </w:r>
    </w:p>
    <w:p w:rsidR="00361446" w:rsidRPr="00D9159A" w:rsidRDefault="00361446" w:rsidP="00361446">
      <w:pPr>
        <w:pStyle w:val="ListParagraph"/>
        <w:ind w:firstLine="720"/>
      </w:pPr>
      <w:proofErr w:type="spellStart"/>
      <w:r w:rsidRPr="00D9159A">
        <w:t>Silkwood-Sherer</w:t>
      </w:r>
      <w:proofErr w:type="spellEnd"/>
      <w:r w:rsidRPr="00D9159A">
        <w:t xml:space="preserve">, Debbie </w:t>
      </w:r>
      <w:proofErr w:type="spellStart"/>
      <w:r w:rsidRPr="00D9159A">
        <w:t>JView</w:t>
      </w:r>
      <w:proofErr w:type="spellEnd"/>
      <w:r w:rsidRPr="00D9159A">
        <w:t xml:space="preserve"> Profile; Killian, Clyde </w:t>
      </w:r>
      <w:proofErr w:type="spellStart"/>
      <w:r w:rsidRPr="00D9159A">
        <w:t>BView</w:t>
      </w:r>
      <w:proofErr w:type="spellEnd"/>
      <w:r w:rsidRPr="00D9159A">
        <w:t xml:space="preserve"> Profile; Long, Toby </w:t>
      </w:r>
      <w:proofErr w:type="spellStart"/>
      <w:r w:rsidRPr="00D9159A">
        <w:t>MView</w:t>
      </w:r>
      <w:proofErr w:type="spellEnd"/>
      <w:r w:rsidRPr="00D9159A">
        <w:t xml:space="preserve"> Profile; Martin, Kathy </w:t>
      </w:r>
      <w:proofErr w:type="spellStart"/>
      <w:r w:rsidRPr="00D9159A">
        <w:t>SView</w:t>
      </w:r>
      <w:proofErr w:type="spellEnd"/>
      <w:r w:rsidRPr="00D9159A">
        <w:t xml:space="preserve"> Profile. Physical Therapy92.5 (May 2012): 707-17.</w:t>
      </w:r>
    </w:p>
    <w:p w:rsidR="001D18FA" w:rsidRPr="00D9159A" w:rsidRDefault="001D18FA" w:rsidP="00361446">
      <w:pPr>
        <w:pStyle w:val="ListParagraph"/>
        <w:ind w:firstLine="720"/>
      </w:pPr>
    </w:p>
    <w:p w:rsidR="001D18FA" w:rsidRPr="00D9159A" w:rsidRDefault="001D18FA" w:rsidP="00361446">
      <w:pPr>
        <w:pStyle w:val="ListParagraph"/>
        <w:ind w:firstLine="720"/>
      </w:pPr>
      <w:proofErr w:type="spellStart"/>
      <w:proofErr w:type="gramStart"/>
      <w:r w:rsidRPr="00D9159A">
        <w:t>Silkwood-Shere</w:t>
      </w:r>
      <w:proofErr w:type="spellEnd"/>
      <w:r w:rsidRPr="00D9159A">
        <w:t>, D. J., Killian, C. B., Long, T. M., &amp; Martin, K. S. (2012, May).</w:t>
      </w:r>
      <w:proofErr w:type="gramEnd"/>
      <w:r w:rsidRPr="00D9159A">
        <w:t xml:space="preserve"> </w:t>
      </w:r>
      <w:proofErr w:type="gramStart"/>
      <w:r w:rsidRPr="00D9159A">
        <w:t xml:space="preserve">In </w:t>
      </w:r>
      <w:proofErr w:type="spellStart"/>
      <w:r w:rsidRPr="00D9159A">
        <w:t>Proquest</w:t>
      </w:r>
      <w:proofErr w:type="spellEnd"/>
      <w:r w:rsidRPr="00D9159A">
        <w:t>.</w:t>
      </w:r>
      <w:proofErr w:type="gramEnd"/>
      <w:r w:rsidRPr="00D9159A">
        <w:t xml:space="preserve"> Retrieved October 8, 2014, from http://search.proquest.com/docview/1012249777/274437834F894E49PQ/1?accountid=45313</w:t>
      </w:r>
    </w:p>
    <w:p w:rsidR="00361446" w:rsidRPr="00D9159A" w:rsidRDefault="00361446" w:rsidP="00361446">
      <w:pPr>
        <w:pStyle w:val="ListParagraph"/>
        <w:ind w:firstLine="720"/>
      </w:pPr>
    </w:p>
    <w:p w:rsidR="00361446" w:rsidRPr="00D9159A" w:rsidRDefault="003338C4" w:rsidP="00361446">
      <w:pPr>
        <w:pStyle w:val="ListParagraph"/>
        <w:numPr>
          <w:ilvl w:val="0"/>
          <w:numId w:val="4"/>
        </w:numPr>
      </w:pPr>
      <w:hyperlink r:id="rId6" w:history="1">
        <w:r w:rsidR="00361446" w:rsidRPr="00D9159A">
          <w:rPr>
            <w:rStyle w:val="Hyperlink"/>
            <w:color w:val="auto"/>
          </w:rPr>
          <w:t>www.animalcenter.org/therapeticriding</w:t>
        </w:r>
      </w:hyperlink>
    </w:p>
    <w:p w:rsidR="00361446" w:rsidRPr="00D9159A" w:rsidRDefault="00361446" w:rsidP="00361446">
      <w:pPr>
        <w:pStyle w:val="ListParagraph"/>
        <w:numPr>
          <w:ilvl w:val="1"/>
          <w:numId w:val="4"/>
        </w:numPr>
      </w:pPr>
      <w:r w:rsidRPr="00D9159A">
        <w:t>CECO-San Diego Country Employees charitable Organization</w:t>
      </w:r>
    </w:p>
    <w:p w:rsidR="00361446" w:rsidRPr="00D9159A" w:rsidRDefault="00361446" w:rsidP="00361446">
      <w:pPr>
        <w:pStyle w:val="ListParagraph"/>
        <w:numPr>
          <w:ilvl w:val="2"/>
          <w:numId w:val="4"/>
        </w:numPr>
      </w:pPr>
      <w:r w:rsidRPr="00D9159A">
        <w:t xml:space="preserve">(Benefits of Therapeutic Riding) </w:t>
      </w:r>
    </w:p>
    <w:p w:rsidR="004C486C" w:rsidRPr="00D9159A" w:rsidRDefault="004C486C" w:rsidP="004C486C">
      <w:r w:rsidRPr="00D9159A">
        <w:t xml:space="preserve">Woodward, H. (2014). In Animal Center: Therapeutic </w:t>
      </w:r>
      <w:proofErr w:type="gramStart"/>
      <w:r w:rsidRPr="00D9159A">
        <w:t>Riding .</w:t>
      </w:r>
      <w:proofErr w:type="gramEnd"/>
      <w:r w:rsidRPr="00D9159A">
        <w:t xml:space="preserve"> Retrieved October 8, 2014, from http://www.animalcenter.org/therapeuticriding/</w:t>
      </w:r>
    </w:p>
    <w:p w:rsidR="002B1A86" w:rsidRPr="008E5AA2" w:rsidRDefault="002B1A86" w:rsidP="002B1A86">
      <w:pPr>
        <w:pStyle w:val="ListParagraph"/>
        <w:numPr>
          <w:ilvl w:val="0"/>
          <w:numId w:val="4"/>
        </w:numPr>
      </w:pPr>
      <w:bookmarkStart w:id="0" w:name="_GoBack"/>
      <w:r w:rsidRPr="008E5AA2">
        <w:t>Christopher, Kathryn. "Horses for the Handicapped." Horsepower. Feb</w:t>
      </w:r>
      <w:proofErr w:type="gramStart"/>
      <w:r w:rsidRPr="008E5AA2">
        <w:t>./</w:t>
      </w:r>
      <w:proofErr w:type="gramEnd"/>
      <w:r w:rsidRPr="008E5AA2">
        <w:t>March 1999: 26. SIRS Discoverer. Web. 09 Oct. 2014.</w:t>
      </w:r>
    </w:p>
    <w:bookmarkEnd w:id="0"/>
    <w:p w:rsidR="00527617" w:rsidRPr="00D9159A" w:rsidRDefault="00B278A5" w:rsidP="00B278A5">
      <w:pPr>
        <w:pStyle w:val="ListParagraph"/>
        <w:numPr>
          <w:ilvl w:val="0"/>
          <w:numId w:val="4"/>
        </w:numPr>
      </w:pPr>
      <w:r w:rsidRPr="00D9159A">
        <w:t xml:space="preserve">Woodward, H. (2014). In Animal Center: Therapeutic </w:t>
      </w:r>
      <w:proofErr w:type="gramStart"/>
      <w:r w:rsidRPr="00D9159A">
        <w:t>Riding .</w:t>
      </w:r>
      <w:proofErr w:type="gramEnd"/>
      <w:r w:rsidRPr="00D9159A">
        <w:t xml:space="preserve"> Retrieved October 8, 2014, from http://www.animalcenter.org/therapeuticriding/</w:t>
      </w:r>
      <w:r w:rsidR="00527617" w:rsidRPr="00D9159A">
        <w:t>Hippotherapy Aids Children with Sensory and Motor Issues</w:t>
      </w:r>
    </w:p>
    <w:p w:rsidR="00527617" w:rsidRPr="00D9159A" w:rsidRDefault="00527617" w:rsidP="00527617">
      <w:pPr>
        <w:pStyle w:val="ListParagraph"/>
        <w:ind w:firstLine="720"/>
      </w:pPr>
      <w:proofErr w:type="gramStart"/>
      <w:r w:rsidRPr="00D9159A">
        <w:t xml:space="preserve">De </w:t>
      </w:r>
      <w:proofErr w:type="spellStart"/>
      <w:r w:rsidRPr="00D9159A">
        <w:t>Gutis</w:t>
      </w:r>
      <w:proofErr w:type="spellEnd"/>
      <w:r w:rsidRPr="00D9159A">
        <w:t xml:space="preserve">, Dorothea L; </w:t>
      </w:r>
      <w:proofErr w:type="spellStart"/>
      <w:r w:rsidRPr="00D9159A">
        <w:t>Maello</w:t>
      </w:r>
      <w:proofErr w:type="spellEnd"/>
      <w:r w:rsidRPr="00D9159A">
        <w:t xml:space="preserve">, Nicole; McNulty, Bernadette </w:t>
      </w:r>
      <w:proofErr w:type="spellStart"/>
      <w:r w:rsidRPr="00D9159A">
        <w:t>RView</w:t>
      </w:r>
      <w:proofErr w:type="spellEnd"/>
      <w:r w:rsidRPr="00D9159A">
        <w:t xml:space="preserve"> Profile.</w:t>
      </w:r>
      <w:proofErr w:type="gramEnd"/>
      <w:r w:rsidRPr="00D9159A">
        <w:t xml:space="preserve"> The Exceptional Parent33.11 (Nov 2003): 55-59.</w:t>
      </w:r>
    </w:p>
    <w:p w:rsidR="001D18FA" w:rsidRPr="00D9159A" w:rsidRDefault="001D18FA" w:rsidP="00527617">
      <w:pPr>
        <w:pStyle w:val="ListParagraph"/>
        <w:ind w:firstLine="720"/>
      </w:pPr>
    </w:p>
    <w:p w:rsidR="001D18FA" w:rsidRPr="00D9159A" w:rsidRDefault="001D18FA" w:rsidP="00527617">
      <w:pPr>
        <w:pStyle w:val="ListParagraph"/>
        <w:ind w:firstLine="720"/>
      </w:pPr>
      <w:proofErr w:type="gramStart"/>
      <w:r w:rsidRPr="00D9159A">
        <w:t xml:space="preserve">De </w:t>
      </w:r>
      <w:proofErr w:type="spellStart"/>
      <w:r w:rsidRPr="00D9159A">
        <w:t>Gutis</w:t>
      </w:r>
      <w:proofErr w:type="spellEnd"/>
      <w:r w:rsidRPr="00D9159A">
        <w:t xml:space="preserve">, Dorothea L; </w:t>
      </w:r>
      <w:proofErr w:type="spellStart"/>
      <w:r w:rsidRPr="00D9159A">
        <w:t>Maello</w:t>
      </w:r>
      <w:proofErr w:type="spellEnd"/>
      <w:r w:rsidRPr="00D9159A">
        <w:t>, Nicole; McNulty, Bernadette R. (2003, November).</w:t>
      </w:r>
      <w:proofErr w:type="gramEnd"/>
      <w:r w:rsidRPr="00D9159A">
        <w:t xml:space="preserve"> </w:t>
      </w:r>
      <w:proofErr w:type="gramStart"/>
      <w:r w:rsidRPr="00D9159A">
        <w:t xml:space="preserve">In </w:t>
      </w:r>
      <w:proofErr w:type="spellStart"/>
      <w:r w:rsidRPr="00D9159A">
        <w:t>Proquest</w:t>
      </w:r>
      <w:proofErr w:type="spellEnd"/>
      <w:r w:rsidRPr="00D9159A">
        <w:t>.</w:t>
      </w:r>
      <w:proofErr w:type="gramEnd"/>
      <w:r w:rsidRPr="00D9159A">
        <w:t xml:space="preserve"> Retrieved October 9, 2014, from http://search.proquest.com/docview/223543365/FD4387042D6D4E60PQ/3?accountid=45313</w:t>
      </w:r>
    </w:p>
    <w:p w:rsidR="001D18FA" w:rsidRPr="00D9159A" w:rsidRDefault="001D18FA" w:rsidP="00527617">
      <w:pPr>
        <w:pStyle w:val="ListParagraph"/>
        <w:ind w:firstLine="720"/>
      </w:pPr>
    </w:p>
    <w:p w:rsidR="001D18FA" w:rsidRPr="00D9159A" w:rsidRDefault="001D18FA" w:rsidP="00527617">
      <w:pPr>
        <w:pStyle w:val="ListParagraph"/>
        <w:ind w:firstLine="720"/>
      </w:pPr>
    </w:p>
    <w:p w:rsidR="00FA6181" w:rsidRPr="00D9159A" w:rsidRDefault="00FA6181" w:rsidP="00FA6181">
      <w:pPr>
        <w:pStyle w:val="ListParagraph"/>
        <w:numPr>
          <w:ilvl w:val="0"/>
          <w:numId w:val="4"/>
        </w:numPr>
      </w:pPr>
      <w:r w:rsidRPr="00D9159A">
        <w:t xml:space="preserve">American Hippotherapy Association- </w:t>
      </w:r>
      <w:hyperlink r:id="rId7" w:history="1">
        <w:r w:rsidRPr="00D9159A">
          <w:rPr>
            <w:rStyle w:val="Hyperlink"/>
            <w:color w:val="auto"/>
          </w:rPr>
          <w:t>http://www.americanhippotherapyassociation.org/hippotherapy/hippotherapy-as-a-treatment-strategy/</w:t>
        </w:r>
      </w:hyperlink>
    </w:p>
    <w:p w:rsidR="00FA6181" w:rsidRPr="00D9159A" w:rsidRDefault="00FA6181" w:rsidP="00FA6181">
      <w:pPr>
        <w:pStyle w:val="ListParagraph"/>
      </w:pPr>
    </w:p>
    <w:p w:rsidR="001D18FA" w:rsidRPr="00D9159A" w:rsidRDefault="001D18FA" w:rsidP="00FA6181">
      <w:pPr>
        <w:pStyle w:val="ListParagraph"/>
      </w:pPr>
      <w:proofErr w:type="gramStart"/>
      <w:r w:rsidRPr="00D9159A">
        <w:t xml:space="preserve">(2010). In American </w:t>
      </w:r>
      <w:r w:rsidR="00B278A5" w:rsidRPr="00D9159A">
        <w:t>Hippotherapy</w:t>
      </w:r>
      <w:r w:rsidRPr="00D9159A">
        <w:t xml:space="preserve"> Association.</w:t>
      </w:r>
      <w:proofErr w:type="gramEnd"/>
      <w:r w:rsidRPr="00D9159A">
        <w:t xml:space="preserve"> Retrieved October 10, 2014, from http://www.americanhippotherapyassociation.org/</w:t>
      </w:r>
    </w:p>
    <w:p w:rsidR="00EE1D64" w:rsidRPr="00D9159A" w:rsidRDefault="00EE1D64" w:rsidP="00EE1D64">
      <w:r w:rsidRPr="00D9159A">
        <w:t>F. Pal-o-mine.org</w:t>
      </w:r>
    </w:p>
    <w:p w:rsidR="00EE1D64" w:rsidRPr="00D9159A" w:rsidRDefault="00EE1D64" w:rsidP="00EE1D64">
      <w:proofErr w:type="gramStart"/>
      <w:r w:rsidRPr="00D9159A">
        <w:t xml:space="preserve">Pal-O-Mine </w:t>
      </w:r>
      <w:proofErr w:type="spellStart"/>
      <w:r w:rsidRPr="00D9159A">
        <w:t>Equestrain</w:t>
      </w:r>
      <w:proofErr w:type="spellEnd"/>
      <w:r w:rsidRPr="00D9159A">
        <w:t xml:space="preserve"> (2014).</w:t>
      </w:r>
      <w:proofErr w:type="gramEnd"/>
      <w:r w:rsidRPr="00D9159A">
        <w:t xml:space="preserve"> </w:t>
      </w:r>
      <w:proofErr w:type="gramStart"/>
      <w:r w:rsidRPr="00D9159A">
        <w:t>In Pal-O-Mine.org.</w:t>
      </w:r>
      <w:proofErr w:type="gramEnd"/>
      <w:r w:rsidRPr="00D9159A">
        <w:t xml:space="preserve"> Retrieved October 14, 2014, from http://www.pal-o-mine.org/</w:t>
      </w:r>
    </w:p>
    <w:p w:rsidR="00FA6181" w:rsidRPr="00D9159A" w:rsidRDefault="00FA6181" w:rsidP="00FA6181">
      <w:pPr>
        <w:ind w:left="720"/>
      </w:pPr>
      <w:r w:rsidRPr="00D9159A">
        <w:t xml:space="preserve"> </w:t>
      </w:r>
    </w:p>
    <w:p w:rsidR="00361446" w:rsidRPr="00D9159A" w:rsidRDefault="00361446" w:rsidP="0053506D"/>
    <w:sectPr w:rsidR="00361446" w:rsidRPr="00D91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530"/>
    <w:multiLevelType w:val="hybridMultilevel"/>
    <w:tmpl w:val="15C0C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E7E31"/>
    <w:multiLevelType w:val="hybridMultilevel"/>
    <w:tmpl w:val="D228E5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0610C"/>
    <w:multiLevelType w:val="hybridMultilevel"/>
    <w:tmpl w:val="D49E5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34888"/>
    <w:multiLevelType w:val="hybridMultilevel"/>
    <w:tmpl w:val="376213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60"/>
    <w:rsid w:val="00044E92"/>
    <w:rsid w:val="0007010A"/>
    <w:rsid w:val="00083454"/>
    <w:rsid w:val="000B18EF"/>
    <w:rsid w:val="000E24F8"/>
    <w:rsid w:val="000F1998"/>
    <w:rsid w:val="000F27DC"/>
    <w:rsid w:val="001C090B"/>
    <w:rsid w:val="001C5B2B"/>
    <w:rsid w:val="001D18FA"/>
    <w:rsid w:val="001D66D0"/>
    <w:rsid w:val="0021504C"/>
    <w:rsid w:val="00272170"/>
    <w:rsid w:val="00295A22"/>
    <w:rsid w:val="00296D50"/>
    <w:rsid w:val="002B1A86"/>
    <w:rsid w:val="002D1F8E"/>
    <w:rsid w:val="002E4D60"/>
    <w:rsid w:val="002E6380"/>
    <w:rsid w:val="00320F63"/>
    <w:rsid w:val="0033223A"/>
    <w:rsid w:val="003338C4"/>
    <w:rsid w:val="00361446"/>
    <w:rsid w:val="003A5D57"/>
    <w:rsid w:val="003B75AB"/>
    <w:rsid w:val="003C05E1"/>
    <w:rsid w:val="003D1B80"/>
    <w:rsid w:val="003E0860"/>
    <w:rsid w:val="003E3F4C"/>
    <w:rsid w:val="00431521"/>
    <w:rsid w:val="004409B7"/>
    <w:rsid w:val="004C486C"/>
    <w:rsid w:val="00522486"/>
    <w:rsid w:val="00527617"/>
    <w:rsid w:val="0053506D"/>
    <w:rsid w:val="00544E0C"/>
    <w:rsid w:val="005A3400"/>
    <w:rsid w:val="005B3C49"/>
    <w:rsid w:val="005C13EB"/>
    <w:rsid w:val="005D783D"/>
    <w:rsid w:val="005F7A19"/>
    <w:rsid w:val="0060203E"/>
    <w:rsid w:val="00604939"/>
    <w:rsid w:val="00611E1F"/>
    <w:rsid w:val="006625F2"/>
    <w:rsid w:val="00670BA2"/>
    <w:rsid w:val="00684898"/>
    <w:rsid w:val="00695E42"/>
    <w:rsid w:val="00696C9E"/>
    <w:rsid w:val="006B0543"/>
    <w:rsid w:val="006C24D4"/>
    <w:rsid w:val="006C2633"/>
    <w:rsid w:val="006C398F"/>
    <w:rsid w:val="006E4281"/>
    <w:rsid w:val="006E528B"/>
    <w:rsid w:val="006F438F"/>
    <w:rsid w:val="00713A4E"/>
    <w:rsid w:val="00716E96"/>
    <w:rsid w:val="00723412"/>
    <w:rsid w:val="007405CA"/>
    <w:rsid w:val="00742827"/>
    <w:rsid w:val="00746374"/>
    <w:rsid w:val="00775540"/>
    <w:rsid w:val="0078334A"/>
    <w:rsid w:val="0079244B"/>
    <w:rsid w:val="007C01C1"/>
    <w:rsid w:val="007D07C7"/>
    <w:rsid w:val="00846EB5"/>
    <w:rsid w:val="008528D2"/>
    <w:rsid w:val="0086303F"/>
    <w:rsid w:val="00867002"/>
    <w:rsid w:val="008C30FF"/>
    <w:rsid w:val="008E5AA2"/>
    <w:rsid w:val="00947003"/>
    <w:rsid w:val="009920C0"/>
    <w:rsid w:val="009C5803"/>
    <w:rsid w:val="009E7C08"/>
    <w:rsid w:val="00A229DF"/>
    <w:rsid w:val="00A852F3"/>
    <w:rsid w:val="00AB3A24"/>
    <w:rsid w:val="00B2218F"/>
    <w:rsid w:val="00B278A5"/>
    <w:rsid w:val="00B75594"/>
    <w:rsid w:val="00B838C9"/>
    <w:rsid w:val="00BE7FFD"/>
    <w:rsid w:val="00BF0544"/>
    <w:rsid w:val="00C42D37"/>
    <w:rsid w:val="00C82448"/>
    <w:rsid w:val="00CA20AF"/>
    <w:rsid w:val="00CE2DC3"/>
    <w:rsid w:val="00D01D3E"/>
    <w:rsid w:val="00D51324"/>
    <w:rsid w:val="00D9159A"/>
    <w:rsid w:val="00D97024"/>
    <w:rsid w:val="00DC487D"/>
    <w:rsid w:val="00DE1D73"/>
    <w:rsid w:val="00DF434C"/>
    <w:rsid w:val="00E23735"/>
    <w:rsid w:val="00EA55EC"/>
    <w:rsid w:val="00ED13B1"/>
    <w:rsid w:val="00EE1D64"/>
    <w:rsid w:val="00FA6181"/>
    <w:rsid w:val="00FB29F0"/>
    <w:rsid w:val="00FB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8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14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8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1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mericanhippotherapyassociation.org/hippotherapy/hippotherapy-as-a-treatment-strate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imalcenter.org/therapeticrid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Menno School District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Lindzie Vaith</dc:creator>
  <cp:lastModifiedBy>Lindzie Vaith</cp:lastModifiedBy>
  <cp:revision>17</cp:revision>
  <dcterms:created xsi:type="dcterms:W3CDTF">2014-10-08T03:09:00Z</dcterms:created>
  <dcterms:modified xsi:type="dcterms:W3CDTF">2014-11-05T18:23:00Z</dcterms:modified>
</cp:coreProperties>
</file>